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33" w:rsidRPr="007A7E33" w:rsidRDefault="007A7E33" w:rsidP="007A7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Designan nueva directora en Hospital Robert </w:t>
      </w:r>
      <w:proofErr w:type="spellStart"/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Reid</w:t>
      </w:r>
      <w:proofErr w:type="spellEnd"/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 Cabral</w:t>
      </w:r>
    </w:p>
    <w:p w:rsidR="007A7E33" w:rsidRPr="007A7E33" w:rsidRDefault="007A7E33" w:rsidP="007A7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7A7E33" w:rsidRPr="007A7E33" w:rsidRDefault="007A7E33" w:rsidP="007A7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Asume compromiso de fortalecer los servicios del centro de salud</w:t>
      </w:r>
    </w:p>
    <w:p w:rsidR="007A7E33" w:rsidRPr="007A7E33" w:rsidRDefault="007A7E33" w:rsidP="007A7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7A7E33" w:rsidRPr="007A7E33" w:rsidRDefault="007A7E33" w:rsidP="007A7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Santo Domingo. - El titular del Servicio Regional de Salud Metropolitano, </w:t>
      </w:r>
      <w:proofErr w:type="spellStart"/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Edisson</w:t>
      </w:r>
      <w:proofErr w:type="spellEnd"/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 </w:t>
      </w:r>
      <w:proofErr w:type="spellStart"/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Féliz</w:t>
      </w:r>
      <w:proofErr w:type="spellEnd"/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 juramentó a la doctora Mabel Jones como nueva directora del Hospital Infantil Doctor Robert </w:t>
      </w:r>
      <w:proofErr w:type="spellStart"/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Reid</w:t>
      </w:r>
      <w:proofErr w:type="spellEnd"/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 Cabral, en sustitución de Clemente Terrero.</w:t>
      </w:r>
    </w:p>
    <w:p w:rsidR="007A7E33" w:rsidRPr="007A7E33" w:rsidRDefault="007A7E33" w:rsidP="007A7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7A7E33" w:rsidRPr="007A7E33" w:rsidRDefault="007A7E33" w:rsidP="007A7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Mario Lama,  director del Servicio Nacional de Salud (SNS), destacó la labor realizada por Terrero, pediatra </w:t>
      </w:r>
      <w:proofErr w:type="spellStart"/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Infectólogo</w:t>
      </w:r>
      <w:proofErr w:type="spellEnd"/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, a quien el SNS entregó un certificado de reconocimiento por su gestión durante tres años al frente del hospital.</w:t>
      </w:r>
    </w:p>
    <w:p w:rsidR="007A7E33" w:rsidRPr="007A7E33" w:rsidRDefault="007A7E33" w:rsidP="007A7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7A7E33" w:rsidRPr="007A7E33" w:rsidRDefault="007A7E33" w:rsidP="007A7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La doctora Jones es graduada de Medicina General de la Universidad Central del Este con especialidad en </w:t>
      </w:r>
      <w:proofErr w:type="spellStart"/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Sonografía</w:t>
      </w:r>
      <w:proofErr w:type="spellEnd"/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 General y </w:t>
      </w:r>
      <w:proofErr w:type="spellStart"/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Doppler</w:t>
      </w:r>
      <w:proofErr w:type="spellEnd"/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 Vascular, ambas realizadas en la ciudad de Miami; posee dos maestrías en Administración Hospitalaria de las universidades Pedro Henríquez Ureña (UNPHU) y </w:t>
      </w:r>
      <w:proofErr w:type="spellStart"/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Barna</w:t>
      </w:r>
      <w:proofErr w:type="spellEnd"/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 Management </w:t>
      </w:r>
      <w:proofErr w:type="spellStart"/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School</w:t>
      </w:r>
      <w:proofErr w:type="spellEnd"/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.</w:t>
      </w:r>
    </w:p>
    <w:p w:rsidR="007A7E33" w:rsidRPr="007A7E33" w:rsidRDefault="007A7E33" w:rsidP="007A7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7A7E33" w:rsidRPr="007A7E33" w:rsidRDefault="007A7E33" w:rsidP="007A7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Durante los últimos tres años se desempeñó como directora del Hospital Santo Socorro, donde impulsó importantes iniciativas que contribuyeron al fortalecimiento de la atención a los usuarios con ampliación de la cartera de servicios, reducción de glosa y deuda, aumento de la facturación y </w:t>
      </w:r>
      <w:proofErr w:type="spellStart"/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transparentación</w:t>
      </w:r>
      <w:proofErr w:type="spellEnd"/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 de la ejecución presupuestaria.</w:t>
      </w:r>
    </w:p>
    <w:p w:rsidR="007A7E33" w:rsidRPr="007A7E33" w:rsidRDefault="007A7E33" w:rsidP="007A7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7A7E33" w:rsidRPr="007A7E33" w:rsidRDefault="007A7E33" w:rsidP="007A7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*Doctora Jones se compromete a fortalecer servicios*</w:t>
      </w:r>
    </w:p>
    <w:p w:rsidR="007A7E33" w:rsidRPr="007A7E33" w:rsidRDefault="007A7E33" w:rsidP="007A7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7A7E33" w:rsidRPr="007A7E33" w:rsidRDefault="007A7E33" w:rsidP="007A7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Jones asumió la dirección del Hospital Robert </w:t>
      </w:r>
      <w:proofErr w:type="spellStart"/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Reid</w:t>
      </w:r>
      <w:proofErr w:type="spellEnd"/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 Cabral con el compromiso de realizar una gestión eficiente, enfocada en el fortalecimiento de los servicios, que permita continuar con los servicios de atención pediátrica integral y contar con la satisfacción de los usuarios.</w:t>
      </w:r>
    </w:p>
    <w:p w:rsidR="007A7E33" w:rsidRPr="007A7E33" w:rsidRDefault="007A7E33" w:rsidP="007A7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7A7E33" w:rsidRPr="007A7E33" w:rsidRDefault="007A7E33" w:rsidP="007A7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«La salud es un eje fundamental de todo país y cuando hablamos de salud infantil, estamos impulsando el presente y el futuro de la República Dominicana. Ser médico y tener la oportunidad de participar en el proceso de fortalecer los servicios destinados a los niños me da satisfacción y me motiva a trabajar y tomar decisiones que impulsen la calidad, calidez y humanización de los servicios», destacó la galena.</w:t>
      </w:r>
    </w:p>
    <w:p w:rsidR="007A7E33" w:rsidRPr="007A7E33" w:rsidRDefault="007A7E33" w:rsidP="007A7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7A7E33" w:rsidRPr="007A7E33" w:rsidRDefault="007A7E33" w:rsidP="007A7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Precisó que en el Hospital Infantil Robert </w:t>
      </w:r>
      <w:proofErr w:type="spellStart"/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Reid</w:t>
      </w:r>
      <w:proofErr w:type="spellEnd"/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 Cabral ve la oportunidad de cumplir un rol social que tiene como propósito, que cada usuario salga satisfecho y tenga la oportunidad de recibir la atención que necesita.</w:t>
      </w:r>
    </w:p>
    <w:p w:rsidR="007A7E33" w:rsidRPr="007A7E33" w:rsidRDefault="007A7E33" w:rsidP="007A7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7A7E33" w:rsidRPr="007A7E33" w:rsidRDefault="007A7E33" w:rsidP="007A7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«La meta es marcar una diferencia significativa en la vida de los niños y sus familias e impulsar el trabajo en estrecha colaboración con un equipo multidisciplinario de profesionales de la salud y otras instituciones para diseñar estrategias que aborden las necesidades físicas, emocionales y sociales de los infantes hospitalizados, creando un entorno que promueva su bienestar integral», agregó Jones.</w:t>
      </w:r>
    </w:p>
    <w:p w:rsidR="007A7E33" w:rsidRPr="007A7E33" w:rsidRDefault="007A7E33" w:rsidP="007A7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7A7E33" w:rsidRDefault="007A7E33" w:rsidP="007A7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7A7E33">
        <w:rPr>
          <w:rFonts w:ascii="Arial" w:eastAsia="Times New Roman" w:hAnsi="Arial" w:cs="Arial"/>
          <w:color w:val="222222"/>
          <w:sz w:val="24"/>
          <w:szCs w:val="24"/>
          <w:lang w:eastAsia="es-DO"/>
        </w:rPr>
        <w:lastRenderedPageBreak/>
        <w:t>Manifestó que desde la posición que hoy asume, podrá propiciar la construcción de un sistema de atención médica más inclusivo y centrado en el niño, razón que la motiva a seguir dando lo mejor para que el sistema sanitario siga cambiando y fortaleciéndose.</w:t>
      </w:r>
    </w:p>
    <w:p w:rsidR="007A7E33" w:rsidRDefault="007A7E33" w:rsidP="007A7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7A7E33" w:rsidRDefault="007A7E33" w:rsidP="007A7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7A7E33">
        <w:rPr>
          <w:rFonts w:ascii="Arial" w:eastAsia="Times New Roman" w:hAnsi="Arial" w:cs="Arial"/>
          <w:noProof/>
          <w:color w:val="222222"/>
          <w:sz w:val="24"/>
          <w:szCs w:val="24"/>
          <w:lang w:eastAsia="es-DO"/>
        </w:rPr>
        <w:drawing>
          <wp:inline distT="0" distB="0" distL="0" distR="0">
            <wp:extent cx="2667000" cy="2009775"/>
            <wp:effectExtent l="0" t="0" r="0" b="9525"/>
            <wp:docPr id="8" name="Imagen 8" descr="C:\Users\rai\Downloads\1691439833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i\Downloads\16914398332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9" t="2646" r="13036"/>
                    <a:stretch/>
                  </pic:blipFill>
                  <pic:spPr bwMode="auto">
                    <a:xfrm>
                      <a:off x="0" y="0"/>
                      <a:ext cx="2667159" cy="200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1FDA" w:rsidRPr="00D41FDA">
        <w:rPr>
          <w:noProof/>
          <w:lang w:eastAsia="es-DO"/>
        </w:rPr>
        <w:drawing>
          <wp:inline distT="0" distB="0" distL="0" distR="0" wp14:anchorId="0975E391" wp14:editId="0AA7F75D">
            <wp:extent cx="2686050" cy="2190750"/>
            <wp:effectExtent l="0" t="0" r="0" b="0"/>
            <wp:docPr id="9" name="Imagen 9" descr="C:\Users\rai\Downloads\169143983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i\Downloads\16914398332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0" t="15012" r="15464" b="-810"/>
                    <a:stretch/>
                  </pic:blipFill>
                  <pic:spPr bwMode="auto">
                    <a:xfrm>
                      <a:off x="0" y="0"/>
                      <a:ext cx="2688171" cy="21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E33" w:rsidRPr="007A7E33" w:rsidRDefault="007A7E33" w:rsidP="007A7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A94056" w:rsidRDefault="00A94056" w:rsidP="00BC64B9">
      <w:pPr>
        <w:jc w:val="center"/>
      </w:pPr>
    </w:p>
    <w:p w:rsidR="00D41FDA" w:rsidRDefault="00D41FDA" w:rsidP="00BC64B9">
      <w:pPr>
        <w:jc w:val="center"/>
      </w:pPr>
      <w:bookmarkStart w:id="0" w:name="_GoBack"/>
      <w:bookmarkEnd w:id="0"/>
    </w:p>
    <w:sectPr w:rsidR="00D41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C1"/>
    <w:rsid w:val="001D5497"/>
    <w:rsid w:val="001E12C1"/>
    <w:rsid w:val="0073096F"/>
    <w:rsid w:val="007A7E33"/>
    <w:rsid w:val="008C654F"/>
    <w:rsid w:val="00A94056"/>
    <w:rsid w:val="00BC64B9"/>
    <w:rsid w:val="00D4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EC2DA4-336C-4391-9D2B-964E73BD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Responsable de Acceso a la Informacion</dc:creator>
  <cp:keywords/>
  <dc:description/>
  <cp:lastModifiedBy>Responsable de Acceso a la Informacion</cp:lastModifiedBy>
  <cp:revision>2</cp:revision>
  <dcterms:created xsi:type="dcterms:W3CDTF">2023-08-08T15:19:00Z</dcterms:created>
  <dcterms:modified xsi:type="dcterms:W3CDTF">2023-08-08T15:19:00Z</dcterms:modified>
</cp:coreProperties>
</file>