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5E" w:rsidRDefault="00A3235E" w:rsidP="00A3235E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 xml:space="preserve">Robert </w:t>
      </w:r>
      <w:r>
        <w:rPr>
          <w:rFonts w:ascii="Arial" w:hAnsi="Arial" w:cs="Arial"/>
          <w:b/>
          <w:bCs/>
          <w:color w:val="222222"/>
        </w:rPr>
        <w:t>Reíd Cabral recibe Donaciones para Pacientes I</w:t>
      </w:r>
      <w:r>
        <w:rPr>
          <w:rFonts w:ascii="Arial" w:hAnsi="Arial" w:cs="Arial"/>
          <w:b/>
          <w:bCs/>
          <w:color w:val="222222"/>
        </w:rPr>
        <w:t>ngresados</w:t>
      </w:r>
    </w:p>
    <w:bookmarkEnd w:id="0"/>
    <w:p w:rsidR="00A3235E" w:rsidRDefault="00A3235E" w:rsidP="00A3235E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Santo Domingo.- </w:t>
      </w:r>
      <w:r>
        <w:rPr>
          <w:rFonts w:ascii="Arial" w:hAnsi="Arial" w:cs="Arial"/>
          <w:color w:val="222222"/>
        </w:rPr>
        <w:t xml:space="preserve">Hospital Robert </w:t>
      </w:r>
      <w:proofErr w:type="spellStart"/>
      <w:r>
        <w:rPr>
          <w:rFonts w:ascii="Arial" w:hAnsi="Arial" w:cs="Arial"/>
          <w:color w:val="222222"/>
        </w:rPr>
        <w:t>Reid</w:t>
      </w:r>
      <w:proofErr w:type="spellEnd"/>
      <w:r>
        <w:rPr>
          <w:rFonts w:ascii="Arial" w:hAnsi="Arial" w:cs="Arial"/>
          <w:color w:val="222222"/>
        </w:rPr>
        <w:t xml:space="preserve"> Cabral recibe donaciones de Caritas Arquidiocesana y la Fundación Ciento por Uno, para los pacientes que se encuentran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ingresados en el centro hospitalario.</w:t>
      </w:r>
      <w:r>
        <w:rPr>
          <w:rFonts w:ascii="Arial" w:hAnsi="Arial" w:cs="Arial"/>
          <w:color w:val="222222"/>
        </w:rPr>
        <w:br/>
        <w:t xml:space="preserve">La Dra. Mabel Jones, directora del Robert </w:t>
      </w:r>
      <w:proofErr w:type="spellStart"/>
      <w:r>
        <w:rPr>
          <w:rFonts w:ascii="Arial" w:hAnsi="Arial" w:cs="Arial"/>
          <w:color w:val="222222"/>
        </w:rPr>
        <w:t>Reid</w:t>
      </w:r>
      <w:proofErr w:type="spellEnd"/>
      <w:r>
        <w:rPr>
          <w:rFonts w:ascii="Arial" w:hAnsi="Arial" w:cs="Arial"/>
          <w:color w:val="222222"/>
        </w:rPr>
        <w:t>, y la licenciada Esmeralda Rodríguez, gerente del Banco de Sangre, recibieron la donación y agradecieron a Caritas Arquidiocesana y a la Fundación Ciento por Uno que dirige el padre Domingo Legua, por su generosidad y compromiso con la salud y el bienestar de los niños y niñas que reciben atención en el hospital.</w:t>
      </w:r>
      <w:r>
        <w:rPr>
          <w:rFonts w:ascii="Arial" w:hAnsi="Arial" w:cs="Arial"/>
          <w:color w:val="222222"/>
        </w:rPr>
        <w:br/>
        <w:t xml:space="preserve">Las donaciones incluyen; </w:t>
      </w:r>
      <w:proofErr w:type="spellStart"/>
      <w:r>
        <w:rPr>
          <w:rFonts w:ascii="Arial" w:hAnsi="Arial" w:cs="Arial"/>
          <w:color w:val="222222"/>
        </w:rPr>
        <w:t>wipers</w:t>
      </w:r>
      <w:proofErr w:type="spellEnd"/>
      <w:r>
        <w:rPr>
          <w:rFonts w:ascii="Arial" w:hAnsi="Arial" w:cs="Arial"/>
          <w:color w:val="222222"/>
        </w:rPr>
        <w:t xml:space="preserve"> de desinfección, jabón de mano, papel servilleta,  batas desechables, guantes, gel desinfectante de manos y protector de rostro.</w:t>
      </w:r>
      <w:r>
        <w:rPr>
          <w:rFonts w:ascii="Arial" w:hAnsi="Arial" w:cs="Arial"/>
          <w:color w:val="222222"/>
        </w:rPr>
        <w:br/>
        <w:t xml:space="preserve">También estuvieron en la entrega; la Dra. </w:t>
      </w:r>
      <w:proofErr w:type="spellStart"/>
      <w:r>
        <w:rPr>
          <w:rFonts w:ascii="Arial" w:hAnsi="Arial" w:cs="Arial"/>
          <w:color w:val="222222"/>
        </w:rPr>
        <w:t>Krismely</w:t>
      </w:r>
      <w:proofErr w:type="spellEnd"/>
      <w:r>
        <w:rPr>
          <w:rFonts w:ascii="Arial" w:hAnsi="Arial" w:cs="Arial"/>
          <w:color w:val="222222"/>
        </w:rPr>
        <w:t xml:space="preserve"> Moya, subdirectora, y la Licda. Fresa Hernández, gerente de Recursos Humanos.</w:t>
      </w:r>
    </w:p>
    <w:p w:rsidR="00A3235E" w:rsidRDefault="00A3235E" w:rsidP="00A3235E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A3235E">
        <w:rPr>
          <w:rFonts w:ascii="Arial" w:hAnsi="Arial" w:cs="Arial"/>
          <w:noProof/>
          <w:color w:val="222222"/>
        </w:rPr>
        <w:drawing>
          <wp:inline distT="0" distB="0" distL="0" distR="0">
            <wp:extent cx="5399750" cy="2695575"/>
            <wp:effectExtent l="0" t="0" r="0" b="0"/>
            <wp:docPr id="1" name="Imagen 1" descr="C:\Users\rai\Downloads\169634023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\Downloads\1696340233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75" cy="269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91" w:rsidRDefault="00A3235E" w:rsidP="00A3235E">
      <w:pPr>
        <w:jc w:val="both"/>
      </w:pPr>
      <w:r w:rsidRPr="00A3235E">
        <w:rPr>
          <w:noProof/>
          <w:lang w:eastAsia="es-DO"/>
        </w:rPr>
        <w:drawing>
          <wp:inline distT="0" distB="0" distL="0" distR="0">
            <wp:extent cx="5400040" cy="3049434"/>
            <wp:effectExtent l="0" t="0" r="0" b="0"/>
            <wp:docPr id="2" name="Imagen 2" descr="C:\Users\rai\Downloads\169634023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\Downloads\1696340233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5E"/>
    <w:rsid w:val="00856F91"/>
    <w:rsid w:val="00A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0B3E4-7F1A-4800-823A-0172B06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1</cp:revision>
  <dcterms:created xsi:type="dcterms:W3CDTF">2023-10-03T14:53:00Z</dcterms:created>
  <dcterms:modified xsi:type="dcterms:W3CDTF">2023-10-03T14:58:00Z</dcterms:modified>
</cp:coreProperties>
</file>