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79C" w:rsidRDefault="0094079C" w:rsidP="0094079C">
      <w:pPr>
        <w:pStyle w:val="NormalWeb"/>
        <w:shd w:val="clear" w:color="auto" w:fill="FFFFFF"/>
        <w:rPr>
          <w:rFonts w:ascii="Arial" w:hAnsi="Arial" w:cs="Arial"/>
          <w:color w:val="222222"/>
        </w:rPr>
      </w:pPr>
      <w:bookmarkStart w:id="0" w:name="_GoBack"/>
      <w:r>
        <w:rPr>
          <w:rFonts w:ascii="Arial" w:hAnsi="Arial" w:cs="Arial"/>
          <w:b/>
          <w:bCs/>
          <w:color w:val="222222"/>
        </w:rPr>
        <w:t xml:space="preserve">SNS fortalece servicios del Hospital  Robert </w:t>
      </w:r>
      <w:proofErr w:type="spellStart"/>
      <w:r>
        <w:rPr>
          <w:rFonts w:ascii="Arial" w:hAnsi="Arial" w:cs="Arial"/>
          <w:b/>
          <w:bCs/>
          <w:color w:val="222222"/>
        </w:rPr>
        <w:t>Reid</w:t>
      </w:r>
      <w:proofErr w:type="spellEnd"/>
      <w:r>
        <w:rPr>
          <w:rFonts w:ascii="Arial" w:hAnsi="Arial" w:cs="Arial"/>
          <w:b/>
          <w:bCs/>
          <w:color w:val="222222"/>
        </w:rPr>
        <w:t xml:space="preserve"> Cabral con entrega de equipos</w:t>
      </w:r>
    </w:p>
    <w:bookmarkEnd w:id="0"/>
    <w:p w:rsidR="0094079C" w:rsidRPr="00ED30F1" w:rsidRDefault="0094079C" w:rsidP="0094079C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br/>
      </w:r>
      <w:r w:rsidRPr="00ED30F1">
        <w:rPr>
          <w:rFonts w:ascii="Arial" w:hAnsi="Arial" w:cs="Arial"/>
          <w:b/>
          <w:bCs/>
          <w:color w:val="222222"/>
        </w:rPr>
        <w:t>Santo Domingo. -</w:t>
      </w:r>
      <w:r w:rsidRPr="00ED30F1">
        <w:rPr>
          <w:rFonts w:ascii="Arial" w:hAnsi="Arial" w:cs="Arial"/>
          <w:color w:val="222222"/>
        </w:rPr>
        <w:t> El Servicio Nacional de Salud (SNS) entregó este lunes RD$ 9</w:t>
      </w:r>
      <w:proofErr w:type="gramStart"/>
      <w:r w:rsidRPr="00ED30F1">
        <w:rPr>
          <w:rFonts w:ascii="Arial" w:hAnsi="Arial" w:cs="Arial"/>
          <w:color w:val="222222"/>
        </w:rPr>
        <w:t>,941,767.89</w:t>
      </w:r>
      <w:proofErr w:type="gramEnd"/>
      <w:r w:rsidRPr="00ED30F1">
        <w:rPr>
          <w:rFonts w:ascii="Arial" w:hAnsi="Arial" w:cs="Arial"/>
          <w:color w:val="222222"/>
        </w:rPr>
        <w:t xml:space="preserve"> en equipos médicos y de climatización al Hospital Pediátrico Robert </w:t>
      </w:r>
      <w:proofErr w:type="spellStart"/>
      <w:r w:rsidRPr="00ED30F1">
        <w:rPr>
          <w:rFonts w:ascii="Arial" w:hAnsi="Arial" w:cs="Arial"/>
          <w:color w:val="222222"/>
        </w:rPr>
        <w:t>Reid</w:t>
      </w:r>
      <w:proofErr w:type="spellEnd"/>
      <w:r w:rsidRPr="00ED30F1">
        <w:rPr>
          <w:rFonts w:ascii="Arial" w:hAnsi="Arial" w:cs="Arial"/>
          <w:color w:val="222222"/>
        </w:rPr>
        <w:t xml:space="preserve"> Cabral, con el propósito de fortalecer las áreas de atenciones médicas.</w:t>
      </w:r>
    </w:p>
    <w:p w:rsidR="0094079C" w:rsidRPr="00ED30F1" w:rsidRDefault="0094079C" w:rsidP="0094079C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 w:rsidRPr="00ED30F1">
        <w:rPr>
          <w:rFonts w:ascii="Arial" w:hAnsi="Arial" w:cs="Arial"/>
          <w:color w:val="222222"/>
        </w:rPr>
        <w:br/>
        <w:t xml:space="preserve">El centro de salud infantil recibió cuatro aspiradores de secreción portátil, cuatro aspiradores quirúrgicos </w:t>
      </w:r>
      <w:proofErr w:type="spellStart"/>
      <w:r w:rsidRPr="00ED30F1">
        <w:rPr>
          <w:rFonts w:ascii="Arial" w:hAnsi="Arial" w:cs="Arial"/>
          <w:color w:val="222222"/>
        </w:rPr>
        <w:t>rodables</w:t>
      </w:r>
      <w:proofErr w:type="spellEnd"/>
      <w:r w:rsidRPr="00ED30F1">
        <w:rPr>
          <w:rFonts w:ascii="Arial" w:hAnsi="Arial" w:cs="Arial"/>
          <w:color w:val="222222"/>
        </w:rPr>
        <w:t>, dos centrífugas de 24 tubos, tres cunas de recién nacido, diez gradillas plásticas para 20-30 tubos, un horno eléctrico al seco, siete impresoras láser personal y 35 aires acondicionados. </w:t>
      </w:r>
    </w:p>
    <w:p w:rsidR="0094079C" w:rsidRPr="00ED30F1" w:rsidRDefault="0094079C" w:rsidP="0094079C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 w:rsidRPr="00ED30F1">
        <w:rPr>
          <w:rFonts w:ascii="Arial" w:hAnsi="Arial" w:cs="Arial"/>
          <w:color w:val="222222"/>
        </w:rPr>
        <w:t> </w:t>
      </w:r>
      <w:r w:rsidRPr="00ED30F1">
        <w:rPr>
          <w:rFonts w:ascii="Arial" w:hAnsi="Arial" w:cs="Arial"/>
          <w:color w:val="222222"/>
        </w:rPr>
        <w:br/>
        <w:t xml:space="preserve">Igualmente, se dotó de cuatro incubadoras neonatales estándar, cuatro lámparas de fototerapia, un laringoscopio neonatal, tres microscopios binoculares, cuatro nebulizadores hospitalario adulto-pediátrico, 28 </w:t>
      </w:r>
      <w:proofErr w:type="spellStart"/>
      <w:r w:rsidRPr="00ED30F1">
        <w:rPr>
          <w:rFonts w:ascii="Arial" w:hAnsi="Arial" w:cs="Arial"/>
          <w:color w:val="222222"/>
        </w:rPr>
        <w:t>oxímetros</w:t>
      </w:r>
      <w:proofErr w:type="spellEnd"/>
      <w:r w:rsidRPr="00ED30F1">
        <w:rPr>
          <w:rFonts w:ascii="Arial" w:hAnsi="Arial" w:cs="Arial"/>
          <w:color w:val="222222"/>
        </w:rPr>
        <w:t xml:space="preserve"> de pulso adulto- pediátrico portátil, un refrigerador de laboratorio, dos rotadores orbitales, cinco sillas secretariales, 20 sillones reclinables de tres posiciones, un ultrasonido de tres transductores, siete computadoras completas con UPS y cinco zafacones plásticos con tapa abatible de 20 litros.</w:t>
      </w:r>
    </w:p>
    <w:p w:rsidR="0094079C" w:rsidRPr="00ED30F1" w:rsidRDefault="0094079C" w:rsidP="0094079C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 w:rsidRPr="00ED30F1">
        <w:rPr>
          <w:rFonts w:ascii="Arial" w:hAnsi="Arial" w:cs="Arial"/>
          <w:color w:val="222222"/>
        </w:rPr>
        <w:t> </w:t>
      </w:r>
      <w:r w:rsidRPr="00ED30F1">
        <w:rPr>
          <w:rFonts w:ascii="Arial" w:hAnsi="Arial" w:cs="Arial"/>
          <w:color w:val="222222"/>
        </w:rPr>
        <w:br/>
        <w:t xml:space="preserve">Durante la entrega el titular del SNS, doctor Mario Lama, resaltó el compromiso del Gobierno del presidente Luis </w:t>
      </w:r>
      <w:proofErr w:type="spellStart"/>
      <w:r w:rsidRPr="00ED30F1">
        <w:rPr>
          <w:rFonts w:ascii="Arial" w:hAnsi="Arial" w:cs="Arial"/>
          <w:color w:val="222222"/>
        </w:rPr>
        <w:t>Abinader</w:t>
      </w:r>
      <w:proofErr w:type="spellEnd"/>
      <w:r w:rsidRPr="00ED30F1">
        <w:rPr>
          <w:rFonts w:ascii="Arial" w:hAnsi="Arial" w:cs="Arial"/>
          <w:color w:val="222222"/>
        </w:rPr>
        <w:t xml:space="preserve"> con mejorar la calidad de los servicios de salud en el país: «Desde el SNS trabajamos para fortalecer la infraestructura y el equipamiento de los hospitales públicos, por lo que hoy estamos nuevamente en este hospital entregando casi diez millones de pesos en equipos para que los niños y niñas que demandan servicios en el centro reciban atenciones dignas», afirmó.</w:t>
      </w:r>
      <w:r w:rsidRPr="00ED30F1">
        <w:rPr>
          <w:rFonts w:ascii="Arial" w:hAnsi="Arial" w:cs="Arial"/>
          <w:color w:val="222222"/>
        </w:rPr>
        <w:br/>
        <w:t xml:space="preserve">Mabel Jones, directora del Hospital Robert </w:t>
      </w:r>
      <w:proofErr w:type="spellStart"/>
      <w:r w:rsidRPr="00ED30F1">
        <w:rPr>
          <w:rFonts w:ascii="Arial" w:hAnsi="Arial" w:cs="Arial"/>
          <w:color w:val="222222"/>
        </w:rPr>
        <w:t>Reid</w:t>
      </w:r>
      <w:proofErr w:type="spellEnd"/>
      <w:r w:rsidRPr="00ED30F1">
        <w:rPr>
          <w:rFonts w:ascii="Arial" w:hAnsi="Arial" w:cs="Arial"/>
          <w:color w:val="222222"/>
        </w:rPr>
        <w:t xml:space="preserve"> Cabral, agradeció al SNS por la entrega de estos equipos que serán de gran utilidad para el hospital: «Estos equipos nos permitirán brindar una mejor atención a nuestros pacientes, especialmente a los más vulnerables», finalizó la doctora.</w:t>
      </w:r>
    </w:p>
    <w:p w:rsidR="00F667CF" w:rsidRDefault="0094079C">
      <w:r>
        <w:rPr>
          <w:noProof/>
          <w:lang w:eastAsia="es-DO"/>
        </w:rPr>
        <w:lastRenderedPageBreak/>
        <w:drawing>
          <wp:anchor distT="0" distB="0" distL="114300" distR="114300" simplePos="0" relativeHeight="251658240" behindDoc="0" locked="0" layoutInCell="1" allowOverlap="1" wp14:anchorId="578AE2B6" wp14:editId="0628370A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2401570" cy="2057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4608" cy="205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DO"/>
        </w:rPr>
        <w:drawing>
          <wp:inline distT="0" distB="0" distL="0" distR="0" wp14:anchorId="7350529C" wp14:editId="6B7E2FD1">
            <wp:extent cx="2514600" cy="22139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5180" cy="222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es-DO"/>
        </w:rPr>
        <w:drawing>
          <wp:inline distT="0" distB="0" distL="0" distR="0" wp14:anchorId="547E5ADC" wp14:editId="6315C391">
            <wp:extent cx="2305050" cy="2305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DO"/>
        </w:rPr>
        <w:drawing>
          <wp:inline distT="0" distB="0" distL="0" distR="0" wp14:anchorId="64CBF08F" wp14:editId="627EA782">
            <wp:extent cx="2533650" cy="2288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452" cy="22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9C" w:rsidRDefault="0094079C"/>
    <w:p w:rsidR="0094079C" w:rsidRDefault="0094079C" w:rsidP="00ED30F1">
      <w:pPr>
        <w:jc w:val="center"/>
      </w:pPr>
      <w:r>
        <w:rPr>
          <w:noProof/>
          <w:lang w:eastAsia="es-DO"/>
        </w:rPr>
        <w:drawing>
          <wp:inline distT="0" distB="0" distL="0" distR="0" wp14:anchorId="2B566A63" wp14:editId="6C3E812B">
            <wp:extent cx="3038475" cy="26289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7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9C"/>
    <w:rsid w:val="0094079C"/>
    <w:rsid w:val="00ED30F1"/>
    <w:rsid w:val="00F6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B25D04D-F342-4957-B5BD-1AEFD79ED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0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7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 de Acceso a la Informacion</dc:creator>
  <cp:keywords/>
  <dc:description/>
  <cp:lastModifiedBy>Responsable de Acceso a la Informacion</cp:lastModifiedBy>
  <cp:revision>1</cp:revision>
  <dcterms:created xsi:type="dcterms:W3CDTF">2023-10-05T13:46:00Z</dcterms:created>
  <dcterms:modified xsi:type="dcterms:W3CDTF">2023-10-05T14:02:00Z</dcterms:modified>
</cp:coreProperties>
</file>